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9C" w:rsidRPr="0028019C" w:rsidRDefault="00FA19AE" w:rsidP="0028019C">
      <w:pPr>
        <w:spacing w:after="120" w:line="240" w:lineRule="auto"/>
        <w:jc w:val="center"/>
        <w:rPr>
          <w:rFonts w:ascii="Arial Rounded MT Bold" w:eastAsia="Times New Roman" w:hAnsi="Arial Rounded MT Bold" w:cs="Times New Roman"/>
          <w:color w:val="333333"/>
          <w:sz w:val="40"/>
          <w:szCs w:val="40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eastAsia="Times New Roman" w:hAnsi="Arial Rounded MT Bold" w:cs="Times New Roman"/>
          <w:color w:val="333333"/>
          <w:sz w:val="40"/>
          <w:szCs w:val="40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CELEBRACION DE LA CENA DEL SEÑOR, SIN SACERDOTE</w:t>
      </w:r>
    </w:p>
    <w:p w:rsidR="0028019C" w:rsidRPr="0028019C" w:rsidRDefault="0028019C" w:rsidP="0028019C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990033"/>
          <w:sz w:val="36"/>
          <w:szCs w:val="36"/>
          <w:lang w:val="eu-ES" w:eastAsia="es-ES"/>
        </w:rPr>
      </w:pPr>
      <w:r w:rsidRPr="0028019C">
        <w:rPr>
          <w:rFonts w:ascii="Arial Rounded MT Bold" w:eastAsia="Times New Roman" w:hAnsi="Arial Rounded MT Bold" w:cs="Times New Roman"/>
          <w:b/>
          <w:color w:val="990033"/>
          <w:sz w:val="36"/>
          <w:szCs w:val="36"/>
          <w:lang w:val="eu-ES" w:eastAsia="es-ES"/>
        </w:rPr>
        <w:t>ASCENSIÓN DEL SEÑOR - A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28019C" w:rsidRPr="0028019C" w:rsidRDefault="0028019C" w:rsidP="0028019C">
      <w:pPr>
        <w:tabs>
          <w:tab w:val="left" w:pos="567"/>
        </w:tabs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mallCaps/>
          <w:sz w:val="28"/>
          <w:szCs w:val="28"/>
          <w:lang w:val="eu-ES" w:eastAsia="es-ES"/>
        </w:rPr>
      </w:pPr>
      <w:proofErr w:type="spellStart"/>
      <w:r w:rsidRPr="0028019C">
        <w:rPr>
          <w:rFonts w:ascii="Georgia" w:eastAsia="Times New Roman" w:hAnsi="Georgia" w:cs="Times New Roman"/>
          <w:b/>
          <w:bCs/>
          <w:smallCaps/>
          <w:sz w:val="28"/>
          <w:szCs w:val="28"/>
          <w:lang w:val="eu-ES" w:eastAsia="es-ES"/>
        </w:rPr>
        <w:t>Jornada</w:t>
      </w:r>
      <w:proofErr w:type="spellEnd"/>
      <w:r w:rsidRPr="0028019C">
        <w:rPr>
          <w:rFonts w:ascii="Georgia" w:eastAsia="Times New Roman" w:hAnsi="Georgia" w:cs="Times New Roman"/>
          <w:b/>
          <w:bCs/>
          <w:smallCaps/>
          <w:sz w:val="28"/>
          <w:szCs w:val="28"/>
          <w:lang w:val="eu-ES" w:eastAsia="es-ES"/>
        </w:rPr>
        <w:t xml:space="preserve"> Mundial</w:t>
      </w:r>
    </w:p>
    <w:p w:rsidR="0028019C" w:rsidRPr="0028019C" w:rsidRDefault="0028019C" w:rsidP="0028019C">
      <w:pPr>
        <w:tabs>
          <w:tab w:val="left" w:pos="567"/>
        </w:tabs>
        <w:spacing w:after="120" w:line="240" w:lineRule="auto"/>
        <w:jc w:val="center"/>
        <w:outlineLvl w:val="3"/>
        <w:rPr>
          <w:rFonts w:ascii="Georgia" w:eastAsia="Times New Roman" w:hAnsi="Georgia" w:cs="Times New Roman"/>
          <w:b/>
          <w:bCs/>
          <w:smallCaps/>
          <w:sz w:val="28"/>
          <w:szCs w:val="28"/>
          <w:lang w:val="eu-ES" w:eastAsia="es-ES"/>
        </w:rPr>
      </w:pPr>
      <w:r w:rsidRPr="0028019C">
        <w:rPr>
          <w:rFonts w:ascii="Georgia" w:eastAsia="Times New Roman" w:hAnsi="Georgia" w:cs="Times New Roman"/>
          <w:b/>
          <w:bCs/>
          <w:smallCaps/>
          <w:sz w:val="28"/>
          <w:szCs w:val="28"/>
          <w:lang w:val="eu-ES" w:eastAsia="es-ES"/>
        </w:rPr>
        <w:t xml:space="preserve">de </w:t>
      </w:r>
      <w:proofErr w:type="spellStart"/>
      <w:r w:rsidRPr="0028019C">
        <w:rPr>
          <w:rFonts w:ascii="Georgia" w:eastAsia="Times New Roman" w:hAnsi="Georgia" w:cs="Times New Roman"/>
          <w:b/>
          <w:bCs/>
          <w:smallCaps/>
          <w:sz w:val="28"/>
          <w:szCs w:val="28"/>
          <w:lang w:val="eu-ES" w:eastAsia="es-ES"/>
        </w:rPr>
        <w:t>las</w:t>
      </w:r>
      <w:proofErr w:type="spellEnd"/>
      <w:r w:rsidRPr="0028019C">
        <w:rPr>
          <w:rFonts w:ascii="Georgia" w:eastAsia="Times New Roman" w:hAnsi="Georgia" w:cs="Times New Roman"/>
          <w:b/>
          <w:bCs/>
          <w:smallCap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eorgia" w:eastAsia="Times New Roman" w:hAnsi="Georgia" w:cs="Times New Roman"/>
          <w:b/>
          <w:bCs/>
          <w:smallCaps/>
          <w:sz w:val="28"/>
          <w:szCs w:val="28"/>
          <w:lang w:val="eu-ES" w:eastAsia="es-ES"/>
        </w:rPr>
        <w:t>Comunicaciones</w:t>
      </w:r>
      <w:proofErr w:type="spellEnd"/>
      <w:r w:rsidRPr="0028019C">
        <w:rPr>
          <w:rFonts w:ascii="Georgia" w:eastAsia="Times New Roman" w:hAnsi="Georgia" w:cs="Times New Roman"/>
          <w:b/>
          <w:bCs/>
          <w:smallCap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eorgia" w:eastAsia="Times New Roman" w:hAnsi="Georgia" w:cs="Times New Roman"/>
          <w:b/>
          <w:bCs/>
          <w:smallCaps/>
          <w:sz w:val="28"/>
          <w:szCs w:val="28"/>
          <w:lang w:val="eu-ES" w:eastAsia="es-ES"/>
        </w:rPr>
        <w:t>Sociales</w:t>
      </w:r>
      <w:proofErr w:type="spellEnd"/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Hermanas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hermanos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: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Celebramos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hoy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solemnidad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la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Ascensión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del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Señor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nos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sitúa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las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puertas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Pentecostés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Hoy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se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actualiza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nuestra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celebración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eucarística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Jesús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crucificado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resucitado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subido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al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cielo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ha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entrado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vida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Dios. 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x-none" w:eastAsia="es-ES"/>
        </w:rPr>
      </w:pP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este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día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la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Iglesia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pone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también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ante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nosotros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Jornada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Mundial de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las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Comunicaciones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Sociales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="00FA19AE">
        <w:rPr>
          <w:rFonts w:ascii="Gill Sans MT" w:eastAsia="Times New Roman" w:hAnsi="Gill Sans MT" w:cs="Arial"/>
          <w:sz w:val="28"/>
          <w:szCs w:val="28"/>
          <w:lang w:val="eu-ES" w:eastAsia="es-ES"/>
        </w:rPr>
        <w:t>Se</w:t>
      </w:r>
      <w:proofErr w:type="spellEnd"/>
      <w:r w:rsidR="00FA19AE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r w:rsidRPr="0028019C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nos invita </w:t>
      </w:r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a </w:t>
      </w:r>
      <w:r w:rsidRPr="0028019C">
        <w:rPr>
          <w:rFonts w:ascii="Gill Sans MT" w:eastAsia="Times New Roman" w:hAnsi="Gill Sans MT" w:cs="Arial"/>
          <w:sz w:val="28"/>
          <w:szCs w:val="28"/>
          <w:lang w:val="x-none" w:eastAsia="es-ES"/>
        </w:rPr>
        <w:t>ver la historia que se ha fraguado con lo vivido, que ha quedado grabado en la memoria. Por ello, tra</w:t>
      </w:r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emos</w:t>
      </w:r>
      <w:r w:rsidRPr="0028019C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 toda esta historia vivida y compartida que Jesús hace suya.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>Unidos en el canto y puestos en pie, comenzamos la celebración.</w:t>
      </w:r>
    </w:p>
    <w:p w:rsidR="0028019C" w:rsidRPr="0028019C" w:rsidRDefault="0028019C" w:rsidP="00280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8B1212"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>Canto de entrada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lang w:val="es-ES_tradnl" w:eastAsia="es-ES"/>
        </w:rPr>
      </w:pPr>
    </w:p>
    <w:p w:rsidR="0028019C" w:rsidRPr="0028019C" w:rsidRDefault="0028019C" w:rsidP="0028019C">
      <w:pPr>
        <w:shd w:val="clear" w:color="auto" w:fill="FFFFFF"/>
        <w:spacing w:after="120" w:line="240" w:lineRule="auto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RITOS INICIALES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40"/>
        <w:jc w:val="center"/>
        <w:rPr>
          <w:rFonts w:ascii="Gill Sans MT" w:eastAsia="Times New Roman" w:hAnsi="Gill Sans MT" w:cs="Arial"/>
          <w:b/>
          <w:bCs/>
          <w:color w:val="000080"/>
          <w:spacing w:val="-1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b/>
          <w:bCs/>
          <w:color w:val="000080"/>
          <w:spacing w:val="-1"/>
          <w:sz w:val="28"/>
          <w:szCs w:val="28"/>
          <w:lang w:val="es-ES_tradnl" w:eastAsia="es-ES"/>
        </w:rPr>
        <w:t>Saludo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Jesús, el crucificado, vive ahora para siempre en el Padre. 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Su paz, su gracia, su amor inmenso y su vida, </w:t>
      </w:r>
      <w:r w:rsidRPr="0028019C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>estén con todos nosotros</w:t>
      </w:r>
      <w:r w:rsidRPr="0028019C">
        <w:rPr>
          <w:rFonts w:ascii="Gill Sans MT" w:eastAsia="Times New Roman" w:hAnsi="Gill Sans MT" w:cs="Times New Roman"/>
          <w:i/>
          <w:iCs/>
          <w:sz w:val="28"/>
          <w:szCs w:val="28"/>
          <w:lang w:val="es-ES_tradnl" w:eastAsia="es-ES"/>
        </w:rPr>
        <w:t>: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29" w:right="2"/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  <w:t>En el nombre del Padre, y del Hijo, y del Espíritu Santo.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 xml:space="preserve">R/. </w:t>
      </w:r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it-IT" w:eastAsia="es-ES"/>
        </w:rPr>
        <w:t>ACTO PENITENCIAL</w:t>
      </w:r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it-IT" w:eastAsia="es-ES"/>
        </w:rPr>
        <w:t xml:space="preserve"> </w:t>
      </w:r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>(</w:t>
      </w:r>
      <w:proofErr w:type="spellStart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>Preferible</w:t>
      </w:r>
      <w:proofErr w:type="spellEnd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>estas</w:t>
      </w:r>
      <w:proofErr w:type="spellEnd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>circunstancias</w:t>
      </w:r>
      <w:proofErr w:type="spellEnd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 xml:space="preserve"> a la </w:t>
      </w:r>
      <w:proofErr w:type="spellStart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>aspersión</w:t>
      </w:r>
      <w:proofErr w:type="spellEnd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>con</w:t>
      </w:r>
      <w:proofErr w:type="spellEnd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>agua</w:t>
      </w:r>
      <w:proofErr w:type="spellEnd"/>
      <w:r w:rsidRPr="0028019C">
        <w:rPr>
          <w:rFonts w:ascii="Gill Sans MT" w:eastAsia="Times New Roman" w:hAnsi="Gill Sans MT" w:cs="Arial"/>
          <w:sz w:val="24"/>
          <w:szCs w:val="24"/>
          <w:lang w:val="eu-ES" w:eastAsia="es-ES"/>
        </w:rPr>
        <w:t>)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día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celebramos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victoria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Cristo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sobre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pecado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y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sobre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muerte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reconozcamos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estamos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necesitados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de la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misericordia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del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Padre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para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morir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al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pecado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y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resucitar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a la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vida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nueva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.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—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Tú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eres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sumo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sacerdote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la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nueva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Alianza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: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ten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piedad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lastRenderedPageBreak/>
        <w:t xml:space="preserve">—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Tú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edificas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como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piedras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vivas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templo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santo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Dios: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Cristo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ten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piedad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—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Tú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has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ascendido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la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derecha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Padre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enviarnos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don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ten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piedad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</w:pPr>
      <w:r w:rsidRPr="0028019C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(</w:t>
      </w:r>
      <w:proofErr w:type="spellStart"/>
      <w:r w:rsidRPr="0028019C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Aspersión</w:t>
      </w:r>
      <w:proofErr w:type="spellEnd"/>
      <w:r w:rsidRPr="0028019C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con</w:t>
      </w:r>
      <w:proofErr w:type="spellEnd"/>
      <w:r w:rsidRPr="0028019C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agua</w:t>
      </w:r>
      <w:proofErr w:type="spellEnd"/>
      <w:r w:rsidRPr="0028019C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bendita</w:t>
      </w:r>
      <w:proofErr w:type="spellEnd"/>
      <w:r w:rsidRPr="0028019C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)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noche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Pascua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renovamos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nuestro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bautismo.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Volvemos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a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hacerlo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ahora,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con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aspersión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agua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pidiendo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al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Señor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nos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mantenga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alegría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propia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quienes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quieren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vivir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como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hijas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e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hijos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un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mismo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Padre-Dios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.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iCs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</w:pPr>
      <w:proofErr w:type="spellStart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Se</w:t>
      </w:r>
      <w:proofErr w:type="spellEnd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hace</w:t>
      </w:r>
      <w:proofErr w:type="spellEnd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smartTag w:uri="urn:schemas-microsoft-com:office:smarttags" w:element="PersonName">
        <w:smartTagPr>
          <w:attr w:name="ProductID" w:val="la Aspersi￳n"/>
        </w:smartTagPr>
        <w:r w:rsidRPr="0028019C">
          <w:rPr>
            <w:rFonts w:ascii="Gill Sans MT" w:eastAsia="Times New Roman" w:hAnsi="Gill Sans MT" w:cs="Times New Roman"/>
            <w:bCs/>
            <w:i/>
            <w:iCs/>
            <w:color w:val="FF0000"/>
            <w:sz w:val="24"/>
            <w:szCs w:val="24"/>
            <w:lang w:val="eu-ES" w:eastAsia="es-ES"/>
          </w:rPr>
          <w:t xml:space="preserve">la </w:t>
        </w:r>
        <w:proofErr w:type="spellStart"/>
        <w:r w:rsidRPr="0028019C">
          <w:rPr>
            <w:rFonts w:ascii="Gill Sans MT" w:eastAsia="Times New Roman" w:hAnsi="Gill Sans MT" w:cs="Times New Roman"/>
            <w:bCs/>
            <w:i/>
            <w:iCs/>
            <w:color w:val="FF0000"/>
            <w:sz w:val="24"/>
            <w:szCs w:val="24"/>
            <w:lang w:val="eu-ES" w:eastAsia="es-ES"/>
          </w:rPr>
          <w:t>Aspersión</w:t>
        </w:r>
      </w:smartTag>
      <w:proofErr w:type="spellEnd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mientras</w:t>
      </w:r>
      <w:proofErr w:type="spellEnd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se</w:t>
      </w:r>
      <w:proofErr w:type="spellEnd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canta</w:t>
      </w:r>
      <w:proofErr w:type="spellEnd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un</w:t>
      </w:r>
      <w:proofErr w:type="spellEnd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canto</w:t>
      </w:r>
      <w:proofErr w:type="spellEnd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bautismal</w:t>
      </w:r>
      <w:proofErr w:type="spellEnd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. </w:t>
      </w:r>
      <w:r w:rsidR="00FA19AE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Al final, </w:t>
      </w:r>
      <w:proofErr w:type="spellStart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se</w:t>
      </w:r>
      <w:proofErr w:type="spellEnd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dice</w:t>
      </w:r>
      <w:proofErr w:type="spellEnd"/>
      <w:r w:rsidRPr="0028019C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: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iCs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Dios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todopoderoso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nos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purifique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pecado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y, 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por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celebración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Día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Señor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estos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días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Pascua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, 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nos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haga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dignos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participar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banquete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su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Reino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. 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Times New Roman"/>
          <w:bCs/>
          <w:iCs/>
          <w:color w:val="FF0000"/>
          <w:sz w:val="28"/>
          <w:szCs w:val="28"/>
          <w:lang w:val="eu-ES" w:eastAsia="es-ES"/>
        </w:rPr>
        <w:t>R/.</w:t>
      </w:r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Amén</w:t>
      </w:r>
      <w:proofErr w:type="spellEnd"/>
      <w:r w:rsidRPr="0028019C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.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s-ES_tradnl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it-IT" w:eastAsia="es-ES"/>
        </w:rPr>
      </w:pPr>
      <w:r w:rsidRPr="0028019C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it-IT" w:eastAsia="es-ES"/>
        </w:rPr>
        <w:t>ALABANZA</w:t>
      </w:r>
    </w:p>
    <w:p w:rsidR="0028019C" w:rsidRPr="0028019C" w:rsidRDefault="0028019C" w:rsidP="0028019C">
      <w:pPr>
        <w:tabs>
          <w:tab w:val="left" w:pos="0"/>
        </w:tabs>
        <w:suppressAutoHyphens/>
        <w:spacing w:after="0" w:line="240" w:lineRule="auto"/>
        <w:jc w:val="both"/>
        <w:rPr>
          <w:rFonts w:ascii="Gill Sans MT" w:eastAsia="Times New Roman" w:hAnsi="Gill Sans MT" w:cs="Times New Roman"/>
          <w:i/>
          <w:spacing w:val="-3"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color w:val="FF0000"/>
          <w:sz w:val="28"/>
          <w:szCs w:val="28"/>
          <w:lang w:val="es-MX" w:eastAsia="es-ES"/>
        </w:rPr>
      </w:pPr>
      <w:r w:rsidRPr="0028019C">
        <w:rPr>
          <w:rFonts w:ascii="Gill Sans MT" w:eastAsia="Times New Roman" w:hAnsi="Gill Sans MT" w:cs="Times New Roman"/>
          <w:color w:val="FF0000"/>
          <w:sz w:val="28"/>
          <w:szCs w:val="28"/>
          <w:lang w:val="es-MX" w:eastAsia="es-ES"/>
        </w:rPr>
        <w:t>Gloria…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iCs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  <w:t>Oremos</w:t>
      </w:r>
      <w:proofErr w:type="spellEnd"/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FF0000"/>
          <w:sz w:val="24"/>
          <w:szCs w:val="24"/>
          <w:lang w:val="eu-ES" w:eastAsia="es-ES"/>
        </w:rPr>
      </w:pPr>
      <w:r w:rsidRPr="0028019C"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u-ES" w:eastAsia="es-ES"/>
        </w:rPr>
        <w:t>Pausa.</w:t>
      </w:r>
    </w:p>
    <w:p w:rsidR="0028019C" w:rsidRPr="0028019C" w:rsidRDefault="0028019C" w:rsidP="0028019C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+</w:t>
      </w:r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Concédenos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Dios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Padre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</w:t>
      </w:r>
    </w:p>
    <w:p w:rsidR="0028019C" w:rsidRPr="0028019C" w:rsidRDefault="0028019C" w:rsidP="0028019C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darte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gracias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esta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liturgia de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alabanza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,</w:t>
      </w:r>
    </w:p>
    <w:p w:rsidR="0028019C" w:rsidRPr="0028019C" w:rsidRDefault="0028019C" w:rsidP="0028019C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porque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ascensión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Jesucristo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, tu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Hijo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,</w:t>
      </w:r>
    </w:p>
    <w:p w:rsidR="0028019C" w:rsidRPr="0028019C" w:rsidRDefault="0028019C" w:rsidP="0028019C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es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ya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nuestra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victoria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,</w:t>
      </w:r>
    </w:p>
    <w:p w:rsidR="0028019C" w:rsidRPr="0028019C" w:rsidRDefault="0028019C" w:rsidP="0028019C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y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donde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nos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ha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precedido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,</w:t>
      </w:r>
    </w:p>
    <w:p w:rsidR="0028019C" w:rsidRPr="0028019C" w:rsidRDefault="0028019C" w:rsidP="0028019C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esperamos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llegar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también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nosotros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.</w:t>
      </w:r>
    </w:p>
    <w:p w:rsidR="0028019C" w:rsidRPr="0028019C" w:rsidRDefault="0028019C" w:rsidP="0028019C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1416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Por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nuestro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Señor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Jesucristo</w:t>
      </w:r>
      <w:proofErr w:type="spellEnd"/>
      <w:r w:rsidRPr="0028019C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.</w:t>
      </w:r>
    </w:p>
    <w:p w:rsidR="0028019C" w:rsidRPr="0028019C" w:rsidRDefault="0028019C" w:rsidP="0028019C">
      <w:pPr>
        <w:tabs>
          <w:tab w:val="left" w:pos="-1248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color w:val="000080"/>
          <w:sz w:val="32"/>
          <w:szCs w:val="32"/>
          <w:lang w:val="es-ES_tradnl" w:eastAsia="es-ES"/>
        </w:rPr>
      </w:pPr>
      <w:r w:rsidRPr="0028019C">
        <w:rPr>
          <w:rFonts w:ascii="Gill Sans MT" w:eastAsia="Times New Roman" w:hAnsi="Gill Sans MT" w:cs="Arial"/>
          <w:b/>
          <w:color w:val="000080"/>
          <w:sz w:val="32"/>
          <w:szCs w:val="32"/>
          <w:lang w:val="es-ES_tradnl" w:eastAsia="es-ES"/>
        </w:rPr>
        <w:t>LITURGIA DE LA PALABRA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color w:val="000080"/>
          <w:sz w:val="24"/>
          <w:szCs w:val="24"/>
          <w:lang w:val="es-ES_tradnl" w:eastAsia="es-ES"/>
        </w:rPr>
      </w:pPr>
    </w:p>
    <w:p w:rsidR="0028019C" w:rsidRPr="0028019C" w:rsidRDefault="0028019C" w:rsidP="0028019C">
      <w:pPr>
        <w:spacing w:after="0" w:line="240" w:lineRule="auto"/>
        <w:jc w:val="center"/>
        <w:rPr>
          <w:rFonts w:ascii="Gill Sans MT" w:eastAsia="Times New Roman" w:hAnsi="Gill Sans MT" w:cs="Times New Roman"/>
          <w:lang w:val="eu-ES" w:eastAsia="es-ES"/>
        </w:rPr>
      </w:pPr>
      <w:r w:rsidRPr="0028019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0BDAF" wp14:editId="6B1996A6">
                <wp:simplePos x="0" y="0"/>
                <wp:positionH relativeFrom="column">
                  <wp:posOffset>1485900</wp:posOffset>
                </wp:positionH>
                <wp:positionV relativeFrom="paragraph">
                  <wp:posOffset>1270</wp:posOffset>
                </wp:positionV>
                <wp:extent cx="1270635" cy="914400"/>
                <wp:effectExtent l="9525" t="10795" r="1005840" b="825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914400"/>
                        </a:xfrm>
                        <a:prstGeom prst="wedgeRectCallout">
                          <a:avLst>
                            <a:gd name="adj1" fmla="val 125361"/>
                            <a:gd name="adj2" fmla="val 31944"/>
                          </a:avLst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19C" w:rsidRDefault="0028019C" w:rsidP="0028019C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Hch  1, 1-11</w:t>
                            </w:r>
                          </w:p>
                          <w:p w:rsidR="0028019C" w:rsidRDefault="0028019C" w:rsidP="0028019C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Salmo 46</w:t>
                            </w:r>
                          </w:p>
                          <w:p w:rsidR="0028019C" w:rsidRDefault="0028019C" w:rsidP="0028019C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Ef 1, 17-23</w:t>
                            </w:r>
                          </w:p>
                          <w:p w:rsidR="0028019C" w:rsidRDefault="0028019C" w:rsidP="0028019C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Mt 28, 16-20</w:t>
                            </w:r>
                          </w:p>
                          <w:p w:rsidR="0028019C" w:rsidRDefault="0028019C" w:rsidP="0028019C">
                            <w:pP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117pt;margin-top:.1pt;width:100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" adj="37878,17700" fillcolor="#c2d69b">
                <v:textbox>
                  <w:txbxContent>
                    <w:p w:rsidR="0028019C" w:rsidRDefault="0028019C" w:rsidP="0028019C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Hch  1, 1-11</w:t>
                      </w:r>
                    </w:p>
                    <w:p w:rsidR="0028019C" w:rsidRDefault="0028019C" w:rsidP="0028019C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Salmo 46</w:t>
                      </w:r>
                    </w:p>
                    <w:p w:rsidR="0028019C" w:rsidRDefault="0028019C" w:rsidP="0028019C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Ef 1, 17-23</w:t>
                      </w:r>
                    </w:p>
                    <w:p w:rsidR="0028019C" w:rsidRDefault="0028019C" w:rsidP="0028019C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Mt 28, 16-20</w:t>
                      </w:r>
                    </w:p>
                    <w:p w:rsidR="0028019C" w:rsidRDefault="0028019C" w:rsidP="0028019C">
                      <w:pPr>
                        <w:rPr>
                          <w:rFonts w:ascii="Times New Roman" w:hAnsi="Times New Roman"/>
                          <w:sz w:val="24"/>
                          <w:szCs w:val="28"/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019C">
        <w:rPr>
          <w:rFonts w:ascii="Gill Sans MT" w:eastAsia="Times New Roman" w:hAnsi="Gill Sans MT" w:cs="Times New Roman"/>
          <w:lang w:val="eu-ES" w:eastAsia="es-ES"/>
        </w:rPr>
        <w:t xml:space="preserve">                                                         </w:t>
      </w:r>
      <w:r w:rsidRPr="0028019C">
        <w:rPr>
          <w:rFonts w:ascii="Gill Sans MT" w:eastAsia="Times New Roman" w:hAnsi="Gill Sans MT" w:cs="Times New Roman"/>
          <w:noProof/>
          <w:lang w:eastAsia="es-ES"/>
        </w:rPr>
        <w:drawing>
          <wp:inline distT="0" distB="0" distL="0" distR="0" wp14:anchorId="4FB5415C" wp14:editId="7799455A">
            <wp:extent cx="2847975" cy="1685925"/>
            <wp:effectExtent l="0" t="0" r="9525" b="9525"/>
            <wp:docPr id="1" name="Imagen 1" descr="pala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b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9C" w:rsidRPr="0028019C" w:rsidRDefault="0028019C" w:rsidP="00FA19AE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lastRenderedPageBreak/>
        <w:t>Nos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disponemos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escuchar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palabra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Dios, y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según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relato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Hechos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Apóstoles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la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Ascensión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Cristo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Jesús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supone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final de una etapa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visible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comienzo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otra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etapa,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con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una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presencia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nueva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distinta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Resucitado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</w:p>
    <w:p w:rsidR="00FA19AE" w:rsidRPr="0028019C" w:rsidRDefault="00FA19AE" w:rsidP="00FA19AE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FA19AE" w:rsidRPr="0028019C" w:rsidRDefault="00FA19AE" w:rsidP="00FA19AE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segunda</w:t>
      </w:r>
      <w:proofErr w:type="spellEnd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/>
          <w:bCs/>
          <w:sz w:val="28"/>
          <w:szCs w:val="28"/>
          <w:lang w:val="eu-ES" w:eastAsia="es-ES"/>
        </w:rPr>
        <w:t>lectura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apóstol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Pablo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exhorta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la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comunidad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Éfeso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traten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profundizar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todo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misterio y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don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encerrado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Cristo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como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también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extraordinaria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grandeza del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poder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Dios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desplegado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él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resucitándolo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la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vida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plenitud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</w:p>
    <w:p w:rsidR="00FA19AE" w:rsidRPr="0028019C" w:rsidRDefault="00FA19AE" w:rsidP="00FA19AE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tabs>
          <w:tab w:val="left" w:pos="331"/>
        </w:tabs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tabs>
          <w:tab w:val="left" w:pos="331"/>
        </w:tabs>
        <w:spacing w:after="0" w:line="240" w:lineRule="auto"/>
        <w:rPr>
          <w:rFonts w:ascii="Arial" w:eastAsia="Times New Roman" w:hAnsi="Arial" w:cs="Arial"/>
          <w:b/>
          <w:smallCaps/>
          <w:color w:val="FF0000"/>
          <w:spacing w:val="-4"/>
          <w:sz w:val="28"/>
          <w:szCs w:val="28"/>
          <w:lang w:val="es-ES_tradnl" w:eastAsia="es-ES"/>
        </w:rPr>
      </w:pPr>
      <w:r w:rsidRPr="0028019C">
        <w:rPr>
          <w:rFonts w:ascii="Arial" w:eastAsia="Times New Roman" w:hAnsi="Arial" w:cs="Arial"/>
          <w:b/>
          <w:smallCaps/>
          <w:color w:val="FF0000"/>
          <w:spacing w:val="-4"/>
          <w:sz w:val="28"/>
          <w:szCs w:val="28"/>
          <w:lang w:val="es-ES_tradnl" w:eastAsia="es-ES"/>
        </w:rPr>
        <w:t xml:space="preserve">Salmo Responsorial:   Salmo 46    </w:t>
      </w:r>
    </w:p>
    <w:p w:rsidR="0028019C" w:rsidRPr="0028019C" w:rsidRDefault="0028019C" w:rsidP="0028019C">
      <w:pPr>
        <w:shd w:val="clear" w:color="auto" w:fill="FFFFFF"/>
        <w:tabs>
          <w:tab w:val="left" w:pos="331"/>
        </w:tabs>
        <w:spacing w:after="0" w:line="240" w:lineRule="auto"/>
        <w:jc w:val="right"/>
        <w:rPr>
          <w:rFonts w:ascii="Gill Sans MT" w:eastAsia="Times New Roman" w:hAnsi="Gill Sans MT" w:cs="Arial"/>
          <w:color w:val="FF0000"/>
          <w:spacing w:val="-4"/>
          <w:sz w:val="16"/>
          <w:szCs w:val="16"/>
          <w:lang w:val="es-ES_tradnl" w:eastAsia="es-ES"/>
        </w:rPr>
      </w:pPr>
    </w:p>
    <w:p w:rsidR="0028019C" w:rsidRPr="0028019C" w:rsidRDefault="0028019C" w:rsidP="00FA19AE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8"/>
          <w:szCs w:val="28"/>
          <w:lang w:eastAsia="es-ES"/>
        </w:rPr>
      </w:pPr>
      <w:r w:rsidRPr="0028019C">
        <w:rPr>
          <w:rFonts w:ascii="Gill Sans MT" w:eastAsia="Times New Roman" w:hAnsi="Gill Sans MT" w:cs="Times New Roman"/>
          <w:b/>
          <w:i/>
          <w:sz w:val="28"/>
          <w:szCs w:val="28"/>
          <w:lang w:val="eu-ES" w:eastAsia="es-ES"/>
        </w:rPr>
        <w:t>II.</w:t>
      </w:r>
      <w:r w:rsidRPr="0028019C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-</w:t>
      </w:r>
      <w:r w:rsidRPr="0028019C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 xml:space="preserve">       Dios asciende entre aclamaciones:</w:t>
      </w:r>
      <w:r w:rsidR="00FA19AE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 xml:space="preserve"> </w:t>
      </w:r>
      <w:r w:rsidRPr="0028019C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>el Señor, al son de trompetas.</w:t>
      </w:r>
    </w:p>
    <w:p w:rsidR="0028019C" w:rsidRPr="0028019C" w:rsidRDefault="0028019C" w:rsidP="0028019C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val="pt-BR" w:eastAsia="es-ES"/>
        </w:rPr>
      </w:pPr>
    </w:p>
    <w:p w:rsidR="0028019C" w:rsidRPr="0028019C" w:rsidRDefault="0028019C" w:rsidP="0028019C">
      <w:pPr>
        <w:spacing w:after="0" w:line="240" w:lineRule="auto"/>
        <w:ind w:left="2832"/>
        <w:jc w:val="both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Pueblos </w:t>
      </w:r>
      <w:r w:rsidRPr="0028019C">
        <w:rPr>
          <w:rFonts w:ascii="Gill Sans MT" w:eastAsia="Times New Roman" w:hAnsi="Gill Sans MT" w:cs="Times New Roman"/>
          <w:b/>
          <w:sz w:val="28"/>
          <w:szCs w:val="28"/>
          <w:lang w:eastAsia="es-ES"/>
        </w:rPr>
        <w:t>to</w:t>
      </w:r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>dos ba</w:t>
      </w:r>
      <w:r w:rsidRPr="0028019C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>tid</w:t>
      </w:r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</w:t>
      </w:r>
      <w:r w:rsidRPr="0028019C">
        <w:rPr>
          <w:rFonts w:ascii="Gill Sans MT" w:eastAsia="Times New Roman" w:hAnsi="Gill Sans MT" w:cs="Times New Roman"/>
          <w:b/>
          <w:sz w:val="28"/>
          <w:szCs w:val="28"/>
          <w:lang w:eastAsia="es-ES"/>
        </w:rPr>
        <w:t>pal</w:t>
      </w:r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>mas,</w:t>
      </w:r>
    </w:p>
    <w:p w:rsidR="0028019C" w:rsidRPr="0028019C" w:rsidRDefault="0028019C" w:rsidP="0028019C">
      <w:pPr>
        <w:spacing w:after="0" w:line="240" w:lineRule="auto"/>
        <w:ind w:left="2832"/>
        <w:jc w:val="both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proofErr w:type="gramStart"/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>aclamad</w:t>
      </w:r>
      <w:proofErr w:type="gramEnd"/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a </w:t>
      </w:r>
      <w:r w:rsidRPr="0028019C">
        <w:rPr>
          <w:rFonts w:ascii="Gill Sans MT" w:eastAsia="Times New Roman" w:hAnsi="Gill Sans MT" w:cs="Times New Roman"/>
          <w:b/>
          <w:sz w:val="28"/>
          <w:szCs w:val="28"/>
          <w:lang w:eastAsia="es-ES"/>
        </w:rPr>
        <w:t>Dios</w:t>
      </w:r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con gritos </w:t>
      </w:r>
      <w:r w:rsidRPr="0028019C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>de</w:t>
      </w:r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</w:t>
      </w:r>
      <w:r w:rsidRPr="0028019C">
        <w:rPr>
          <w:rFonts w:ascii="Gill Sans MT" w:eastAsia="Times New Roman" w:hAnsi="Gill Sans MT" w:cs="Times New Roman"/>
          <w:b/>
          <w:sz w:val="28"/>
          <w:szCs w:val="28"/>
          <w:lang w:eastAsia="es-ES"/>
        </w:rPr>
        <w:t>jú</w:t>
      </w:r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>bilo;</w:t>
      </w:r>
    </w:p>
    <w:p w:rsidR="0028019C" w:rsidRPr="0028019C" w:rsidRDefault="0028019C" w:rsidP="0028019C">
      <w:pPr>
        <w:spacing w:after="0" w:line="240" w:lineRule="auto"/>
        <w:ind w:left="2832"/>
        <w:jc w:val="both"/>
        <w:rPr>
          <w:rFonts w:ascii="Gill Sans MT" w:eastAsia="Times New Roman" w:hAnsi="Gill Sans MT" w:cs="Times New Roman"/>
          <w:sz w:val="28"/>
          <w:szCs w:val="28"/>
          <w:lang w:eastAsia="es-ES"/>
        </w:rPr>
      </w:pPr>
      <w:proofErr w:type="gramStart"/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>porque</w:t>
      </w:r>
      <w:proofErr w:type="gramEnd"/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el Se</w:t>
      </w:r>
      <w:r w:rsidRPr="0028019C">
        <w:rPr>
          <w:rFonts w:ascii="Gill Sans MT" w:eastAsia="Times New Roman" w:hAnsi="Gill Sans MT" w:cs="Times New Roman"/>
          <w:b/>
          <w:sz w:val="28"/>
          <w:szCs w:val="28"/>
          <w:lang w:eastAsia="es-ES"/>
        </w:rPr>
        <w:t>ñor</w:t>
      </w:r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es sublime y </w:t>
      </w:r>
      <w:r w:rsidRPr="0028019C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>te</w:t>
      </w:r>
      <w:r w:rsidRPr="0028019C">
        <w:rPr>
          <w:rFonts w:ascii="Gill Sans MT" w:eastAsia="Times New Roman" w:hAnsi="Gill Sans MT" w:cs="Times New Roman"/>
          <w:b/>
          <w:sz w:val="28"/>
          <w:szCs w:val="28"/>
          <w:lang w:eastAsia="es-ES"/>
        </w:rPr>
        <w:t>rri</w:t>
      </w:r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>ble,</w:t>
      </w:r>
    </w:p>
    <w:p w:rsidR="0028019C" w:rsidRPr="0028019C" w:rsidRDefault="0028019C" w:rsidP="0028019C">
      <w:pPr>
        <w:spacing w:after="0" w:line="240" w:lineRule="auto"/>
        <w:ind w:left="2832"/>
        <w:jc w:val="both"/>
        <w:rPr>
          <w:rFonts w:ascii="Gill Sans MT" w:eastAsia="Times New Roman" w:hAnsi="Gill Sans MT" w:cs="Times New Roman"/>
          <w:b/>
          <w:color w:val="FF0000"/>
          <w:sz w:val="28"/>
          <w:szCs w:val="28"/>
          <w:lang w:eastAsia="es-ES"/>
        </w:rPr>
      </w:pPr>
      <w:proofErr w:type="gramStart"/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>empera</w:t>
      </w:r>
      <w:r w:rsidRPr="0028019C">
        <w:rPr>
          <w:rFonts w:ascii="Gill Sans MT" w:eastAsia="Times New Roman" w:hAnsi="Gill Sans MT" w:cs="Times New Roman"/>
          <w:b/>
          <w:sz w:val="28"/>
          <w:szCs w:val="28"/>
          <w:lang w:eastAsia="es-ES"/>
        </w:rPr>
        <w:t>dor</w:t>
      </w:r>
      <w:proofErr w:type="gramEnd"/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de toda </w:t>
      </w:r>
      <w:r w:rsidRPr="0028019C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>la</w:t>
      </w:r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 </w:t>
      </w:r>
      <w:r w:rsidRPr="0028019C">
        <w:rPr>
          <w:rFonts w:ascii="Gill Sans MT" w:eastAsia="Times New Roman" w:hAnsi="Gill Sans MT" w:cs="Times New Roman"/>
          <w:b/>
          <w:sz w:val="28"/>
          <w:szCs w:val="28"/>
          <w:lang w:eastAsia="es-ES"/>
        </w:rPr>
        <w:t>tie</w:t>
      </w:r>
      <w:r w:rsidRPr="0028019C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rra. </w:t>
      </w:r>
      <w:r w:rsidRPr="0028019C"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  <w:t>R/.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color w:val="000080"/>
          <w:spacing w:val="-16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b/>
          <w:color w:val="000080"/>
          <w:spacing w:val="-16"/>
          <w:sz w:val="28"/>
          <w:szCs w:val="28"/>
          <w:lang w:val="es-ES_tradnl" w:eastAsia="es-ES"/>
        </w:rPr>
        <w:t>HOMILIA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color w:val="000080"/>
          <w:spacing w:val="-16"/>
          <w:sz w:val="24"/>
          <w:szCs w:val="24"/>
          <w:lang w:val="es-ES_tradnl" w:eastAsia="es-ES"/>
        </w:rPr>
      </w:pPr>
    </w:p>
    <w:p w:rsidR="0028019C" w:rsidRPr="0028019C" w:rsidRDefault="0028019C" w:rsidP="0028019C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</w:pPr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La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normalidad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va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volviendo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nuestras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comunidades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este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tiempo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vuelta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la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celebración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comunitaria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tenemos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situarnos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el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mensaje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trae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hoy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la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Palabra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Dios.</w:t>
      </w:r>
    </w:p>
    <w:p w:rsidR="0028019C" w:rsidRPr="0028019C" w:rsidRDefault="0028019C" w:rsidP="0028019C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</w:pPr>
    </w:p>
    <w:p w:rsidR="0028019C" w:rsidRPr="0028019C" w:rsidRDefault="0028019C" w:rsidP="0028019C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</w:pP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primer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lugar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encontramos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el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inicio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del libro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los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Hechos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los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Apostoles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.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él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encontramos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una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interpelación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hacia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todos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nosotros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cuando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el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evangelista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Lucas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habla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Teofilo, amigo de Dios,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está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hablando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cada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uno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nosotros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porque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Teofilo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amigo de Dios.</w:t>
      </w:r>
    </w:p>
    <w:p w:rsidR="0028019C" w:rsidRPr="0028019C" w:rsidRDefault="0028019C" w:rsidP="0028019C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</w:pPr>
    </w:p>
    <w:p w:rsidR="0028019C" w:rsidRPr="0028019C" w:rsidRDefault="0028019C" w:rsidP="0028019C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</w:pP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Hoy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comenzamos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la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semana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preparación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Pentecostés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habla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la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venida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del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espíritu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nosotros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hoy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también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estamos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expectantes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la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venida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del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Espíritu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Santo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celebración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donde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profundizaremos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.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Tenemos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prepararnos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para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ser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testigos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Dios 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todos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los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bautizados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toca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dar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razón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nuestra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fe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y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nuestra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esperanza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pero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para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dar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testimonio de Dios no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podemos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quedarnos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mirando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al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cielo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toca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mirar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al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prójimo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el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compartimos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nuestro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día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día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todas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nuestras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alegrías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pero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también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nuestras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tristezas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.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un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tiempo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compartir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la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esperanza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nace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del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encuentro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Cristo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si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compartirla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al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mundo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estamos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llamados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vivirlo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así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.</w:t>
      </w:r>
    </w:p>
    <w:p w:rsidR="0028019C" w:rsidRPr="0028019C" w:rsidRDefault="0028019C" w:rsidP="0028019C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</w:pPr>
    </w:p>
    <w:p w:rsidR="0028019C" w:rsidRPr="0028019C" w:rsidRDefault="0028019C" w:rsidP="0028019C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</w:pP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Por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aquel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amado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y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ama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sube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al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cielo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entre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aclamaciones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y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nosotros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por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el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bautismo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hemos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sido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hechos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hijos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</w:t>
      </w:r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lastRenderedPageBreak/>
        <w:t xml:space="preserve">Dios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convertimos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esas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manos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Dios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el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mundo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somos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llamados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transformar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el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mundo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la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llamada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amor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Dios. La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transformación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del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mundo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comienza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nuestras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vidas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el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mundo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transforma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la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medida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nosotros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transformemos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nuestra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vida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o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mejor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dicho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dejemos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transformar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Dios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nuestra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vida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.</w:t>
      </w:r>
    </w:p>
    <w:p w:rsidR="0028019C" w:rsidRPr="0028019C" w:rsidRDefault="0028019C" w:rsidP="0028019C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</w:pPr>
    </w:p>
    <w:p w:rsidR="0028019C" w:rsidRPr="0028019C" w:rsidRDefault="0028019C" w:rsidP="0028019C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</w:pP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Todos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formamos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parte de la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Iglesia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cuerpo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Dios y 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todos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toca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transformar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el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mundo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pero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no lo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transformaremos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si no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transforman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primero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nuestras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vidas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.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Somos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miembros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la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Iglesia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y 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nosotros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toca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responder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ese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llamado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una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invitación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no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algo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salga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nosotros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sino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algo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respondemos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y lo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hacemos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como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Iglesia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.</w:t>
      </w:r>
    </w:p>
    <w:p w:rsidR="0028019C" w:rsidRPr="0028019C" w:rsidRDefault="0028019C" w:rsidP="0028019C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</w:pPr>
    </w:p>
    <w:p w:rsidR="0028019C" w:rsidRPr="0028019C" w:rsidRDefault="0028019C" w:rsidP="0028019C">
      <w:pPr>
        <w:spacing w:after="0" w:line="240" w:lineRule="auto"/>
        <w:jc w:val="both"/>
        <w:textAlignment w:val="baseline"/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</w:pP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El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evangelio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este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domingo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sitúa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la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Iglesia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un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camino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misionero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pero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no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un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camino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cualquiera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no,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un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itinerario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como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bautizados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hemos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ido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viendo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lo largo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todo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este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tiempo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Pascua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y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hoy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cristaliza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este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domingo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la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Ascensión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.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pide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salgamos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al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mundo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dar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razón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nuestra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fe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y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nuestra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esperanza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salgamos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al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mundo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desde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nuestras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casas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los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apóstoles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también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volvieron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casa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Galilea,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saliendo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nuestro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día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día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para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ir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al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mundo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a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anunciar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el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Evangelio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sabiendo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no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será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fácil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sabiendo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tendremos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dificultades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pero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aún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así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teniendo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claro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que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en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todo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momento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Cristo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sigue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con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>nosotros</w:t>
      </w:r>
      <w:proofErr w:type="spellEnd"/>
      <w:r w:rsidRPr="0028019C">
        <w:rPr>
          <w:rFonts w:ascii="Gill Sans MT" w:eastAsia="Times New Roman" w:hAnsi="Gill Sans MT" w:cs="Times New Roman"/>
          <w:color w:val="111111"/>
          <w:sz w:val="28"/>
          <w:szCs w:val="28"/>
          <w:lang w:val="eu-ES" w:eastAsia="es-ES_tradnl"/>
        </w:rPr>
        <w:t xml:space="preserve">. </w:t>
      </w:r>
    </w:p>
    <w:p w:rsidR="0028019C" w:rsidRPr="0028019C" w:rsidRDefault="0028019C" w:rsidP="0028019C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000000"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center"/>
        <w:rPr>
          <w:rFonts w:ascii="Gill Sans MT" w:eastAsia="Times New Roman" w:hAnsi="Gill Sans MT" w:cs="Times New Roman"/>
          <w:b/>
          <w:iCs/>
          <w:color w:val="000080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Times New Roman"/>
          <w:b/>
          <w:iCs/>
          <w:color w:val="000080"/>
          <w:sz w:val="28"/>
          <w:szCs w:val="28"/>
          <w:lang w:val="eu-ES" w:eastAsia="es-ES"/>
        </w:rPr>
        <w:t>CONFESION DE FE</w:t>
      </w:r>
    </w:p>
    <w:p w:rsidR="0028019C" w:rsidRPr="0028019C" w:rsidRDefault="0028019C" w:rsidP="0028019C">
      <w:pPr>
        <w:spacing w:after="0" w:line="240" w:lineRule="auto"/>
        <w:jc w:val="center"/>
        <w:rPr>
          <w:rFonts w:ascii="Gill Sans MT" w:eastAsia="Times New Roman" w:hAnsi="Gill Sans MT" w:cs="Times New Roman"/>
          <w:iCs/>
          <w:color w:val="000080"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left="29" w:right="2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>Jesús resucitado nos ha dado su misma vida mediante el bautismo que un día recibimos. Lo recordamos y renovamos hoy, con la profesión de fe.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29" w:right="2"/>
        <w:rPr>
          <w:rFonts w:ascii="Gill Sans MT" w:eastAsia="Times New Roman" w:hAnsi="Gill Sans MT" w:cs="Arial"/>
          <w:bCs/>
          <w:color w:val="FF0000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bCs/>
          <w:color w:val="FF0000"/>
          <w:sz w:val="28"/>
          <w:szCs w:val="28"/>
          <w:lang w:val="es-ES_tradnl" w:eastAsia="es-ES"/>
        </w:rPr>
        <w:t>Creo en un solo Dios, Padre…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29" w:right="2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left="29" w:right="2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left="29" w:right="2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ORACION UNIVERSAL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Times New Roman"/>
          <w:bCs/>
          <w:sz w:val="28"/>
          <w:szCs w:val="28"/>
          <w:lang w:val="x-none" w:eastAsia="es-ES"/>
        </w:rPr>
        <w:t>Oremos a Dios, nuestro Padre, para que, fieles a la misión recibida de Cristo, seamos testigos fieles y veraces de su presencia salvadora.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i/>
          <w:noProof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Times New Roman"/>
          <w:bCs/>
          <w:i/>
          <w:noProof/>
          <w:sz w:val="28"/>
          <w:szCs w:val="28"/>
          <w:lang w:val="eu-ES" w:eastAsia="es-ES"/>
        </w:rPr>
        <w:t xml:space="preserve">Egin deiogun otoitz Jaungoiko Aitari, Kristogandik jasotako misinoa zintzo betez, bere presentzia salbatzailearen lekuko leial eta egiazko izan gaitezan. 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18"/>
          <w:szCs w:val="18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Por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Iglesia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para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sepa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salir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al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encuentro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todas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las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personas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acercándose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con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amor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ternura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las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pueda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llevar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al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encuentro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con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Cristo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Roguemos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al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Señor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bCs/>
          <w:sz w:val="28"/>
          <w:szCs w:val="28"/>
          <w:lang w:val="x-none" w:eastAsia="es-ES"/>
        </w:rPr>
        <w:t xml:space="preserve">Por los gobernantes, para que mediante las iniciativas que les corresponden favorezcan siempre el respeto a la dignidad y libertad </w:t>
      </w:r>
      <w:r w:rsidRPr="0028019C">
        <w:rPr>
          <w:rFonts w:ascii="Gill Sans MT" w:eastAsia="Times New Roman" w:hAnsi="Gill Sans MT" w:cs="Arial"/>
          <w:bCs/>
          <w:sz w:val="28"/>
          <w:szCs w:val="28"/>
          <w:lang w:val="x-none" w:eastAsia="es-ES"/>
        </w:rPr>
        <w:lastRenderedPageBreak/>
        <w:t xml:space="preserve">de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todas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las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personas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x-none" w:eastAsia="es-ES"/>
        </w:rPr>
        <w:t xml:space="preserve"> y procuren garantizar los derechos de todos a una información veraz y objetiva</w:t>
      </w:r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Roguemos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al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Señor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</w:p>
    <w:p w:rsidR="0028019C" w:rsidRDefault="0028019C" w:rsidP="0028019C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bCs/>
          <w:i/>
          <w:sz w:val="28"/>
          <w:szCs w:val="28"/>
          <w:lang w:val="eu-ES" w:eastAsia="es-ES"/>
        </w:rPr>
        <w:t xml:space="preserve">. </w:t>
      </w:r>
      <w:r w:rsidRPr="0028019C">
        <w:rPr>
          <w:rFonts w:ascii="Gill Sans MT" w:eastAsia="Times New Roman" w:hAnsi="Gill Sans MT" w:cs="Arial"/>
          <w:bCs/>
          <w:sz w:val="28"/>
          <w:szCs w:val="28"/>
          <w:lang w:val="x-none" w:eastAsia="es-ES"/>
        </w:rPr>
        <w:t xml:space="preserve">Por los profesionales de los medios de comunicación, </w:t>
      </w:r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para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sean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capaces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prestar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siempre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atención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todo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aquello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pueda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promover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verdad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la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bondad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la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belleza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x-none" w:eastAsia="es-ES"/>
        </w:rPr>
        <w:t>.</w:t>
      </w:r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Roguemos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al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Se</w:t>
      </w:r>
      <w:r w:rsidR="00FA19AE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ñor</w:t>
      </w:r>
      <w:proofErr w:type="spellEnd"/>
      <w:r w:rsidR="00FA19AE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</w:p>
    <w:p w:rsidR="00FA19AE" w:rsidRPr="0028019C" w:rsidRDefault="00FA19AE" w:rsidP="0028019C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Por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todos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nosotros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por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nuestras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comunidades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cristianas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para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sepamos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propiciar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una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verdadera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comunicación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favoreciendo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amistad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y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los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lazos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comunión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entre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todos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Roguemos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 al 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>Señor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u-ES" w:eastAsia="es-ES"/>
        </w:rPr>
        <w:t xml:space="preserve">. 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18"/>
          <w:szCs w:val="18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Acoge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Señor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la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oración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te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presentamos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por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intercesión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de tu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Hijo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Jesucristo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que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resucitado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vive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y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reina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por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los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siglos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los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siglos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.</w:t>
      </w:r>
    </w:p>
    <w:p w:rsidR="0028019C" w:rsidRDefault="0028019C" w:rsidP="0028019C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Cs/>
          <w:color w:val="000080"/>
          <w:spacing w:val="-6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9AE" w:rsidRPr="0028019C" w:rsidRDefault="00FA19AE" w:rsidP="0028019C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Cs/>
          <w:color w:val="000080"/>
          <w:spacing w:val="-6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color w:val="000080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019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5EC05309" wp14:editId="133E602E">
            <wp:simplePos x="0" y="0"/>
            <wp:positionH relativeFrom="column">
              <wp:posOffset>3653790</wp:posOffset>
            </wp:positionH>
            <wp:positionV relativeFrom="paragraph">
              <wp:posOffset>-88265</wp:posOffset>
            </wp:positionV>
            <wp:extent cx="2686050" cy="1771650"/>
            <wp:effectExtent l="0" t="0" r="0" b="0"/>
            <wp:wrapSquare wrapText="bothSides"/>
            <wp:docPr id="7" name="Imagen 3" descr="Eucaristi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caristia0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color w:val="000080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019C">
        <w:rPr>
          <w:rFonts w:ascii="Gill Sans MT" w:eastAsia="Times New Roman" w:hAnsi="Gill Sans MT" w:cs="Arial"/>
          <w:b/>
          <w:bCs/>
          <w:color w:val="000080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Cs/>
          <w:color w:val="000080"/>
          <w:spacing w:val="-6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firstLine="1080"/>
        <w:jc w:val="center"/>
        <w:rPr>
          <w:rFonts w:ascii="Gill Sans MT" w:eastAsia="Times New Roman" w:hAnsi="Gill Sans MT" w:cs="Arial"/>
          <w:bCs/>
          <w:spacing w:val="-2"/>
          <w:sz w:val="24"/>
          <w:szCs w:val="24"/>
          <w:lang w:val="de-DE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right="922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Te damos gracias, Dios, Padre nuestro, por Jesucristo, tu Hijo, 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el</w:t>
      </w:r>
      <w:proofErr w:type="gram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pan de </w:t>
      </w:r>
      <w:smartTag w:uri="urn:schemas-microsoft-com:office:smarttags" w:element="PersonName">
        <w:smartTagPr>
          <w:attr w:name="ProductID" w:val="la Vida. Todos"/>
        </w:smartTagPr>
        <w:r w:rsidRPr="0028019C">
          <w:rPr>
            <w:rFonts w:ascii="Gill Sans MT" w:eastAsia="Times New Roman" w:hAnsi="Gill Sans MT" w:cs="Arial"/>
            <w:bCs/>
            <w:sz w:val="28"/>
            <w:szCs w:val="28"/>
            <w:lang w:val="es-ES_tradnl" w:eastAsia="es-ES"/>
          </w:rPr>
          <w:t>la Vida. Todos</w:t>
        </w:r>
      </w:smartTag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cantamos a Ti, Señor: ¡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bCs/>
          <w:color w:val="FF0000"/>
          <w:spacing w:val="-20"/>
          <w:sz w:val="28"/>
          <w:szCs w:val="28"/>
          <w:lang w:val="es-ES_tradnl" w:eastAsia="es-ES"/>
        </w:rPr>
        <w:t>Todos:</w:t>
      </w:r>
      <w:r w:rsidRPr="0028019C"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  <w:t xml:space="preserve">   </w:t>
      </w:r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 cantamos a Ti, Señor: ¡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Tú has dispuesto para </w:t>
      </w:r>
      <w:proofErr w:type="gram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 alimento</w:t>
      </w:r>
      <w:proofErr w:type="gram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y bebida,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y</w:t>
      </w:r>
      <w:proofErr w:type="gram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nos has preparado ahora a nosotros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el</w:t>
      </w:r>
      <w:proofErr w:type="gram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alimento del Cuerpo de Cristo,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que</w:t>
      </w:r>
      <w:proofErr w:type="gram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nos da la vida eterna.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bCs/>
          <w:color w:val="FF0000"/>
          <w:spacing w:val="-20"/>
          <w:sz w:val="28"/>
          <w:szCs w:val="28"/>
          <w:lang w:val="es-ES_tradnl" w:eastAsia="es-ES"/>
        </w:rPr>
        <w:t>Todos</w:t>
      </w:r>
      <w:proofErr w:type="gramStart"/>
      <w:r w:rsidRPr="0028019C">
        <w:rPr>
          <w:rFonts w:ascii="Gill Sans MT" w:eastAsia="Times New Roman" w:hAnsi="Gill Sans MT" w:cs="Arial"/>
          <w:bCs/>
          <w:color w:val="FF0000"/>
          <w:spacing w:val="-20"/>
          <w:sz w:val="28"/>
          <w:szCs w:val="28"/>
          <w:lang w:val="es-ES_tradnl" w:eastAsia="es-ES"/>
        </w:rPr>
        <w:t>:</w:t>
      </w:r>
      <w:r w:rsidRPr="0028019C"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  <w:t xml:space="preserve">  </w:t>
      </w:r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</w:t>
      </w:r>
      <w:proofErr w:type="gram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cantamos a Ti, Señor: ¡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s-ES_tradnl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Del mismo modo que el pan de </w:t>
      </w:r>
      <w:smartTag w:uri="urn:schemas-microsoft-com:office:smarttags" w:element="PersonName">
        <w:smartTagPr>
          <w:attr w:name="ProductID" w:val="la Eucarist￭a"/>
        </w:smartTagPr>
        <w:r w:rsidRPr="0028019C">
          <w:rPr>
            <w:rFonts w:ascii="Gill Sans MT" w:eastAsia="Times New Roman" w:hAnsi="Gill Sans MT" w:cs="Arial"/>
            <w:bCs/>
            <w:sz w:val="28"/>
            <w:szCs w:val="28"/>
            <w:lang w:val="es-ES_tradnl" w:eastAsia="es-ES"/>
          </w:rPr>
          <w:t>la Eucaristía</w:t>
        </w:r>
      </w:smartTag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,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consagrado</w:t>
      </w:r>
      <w:proofErr w:type="gram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en la última Eucaristía, 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que</w:t>
      </w:r>
      <w:proofErr w:type="gram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vamos a compartir,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ha</w:t>
      </w:r>
      <w:proofErr w:type="gram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sido amasado con muchos granos,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así</w:t>
      </w:r>
      <w:proofErr w:type="gram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también nosotros, tu Iglesia,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seamos</w:t>
      </w:r>
      <w:proofErr w:type="gram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congregados por la fe y el amor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de</w:t>
      </w:r>
      <w:proofErr w:type="gram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un extremo al otro de la tierra en tu Reino.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bCs/>
          <w:color w:val="FF0000"/>
          <w:spacing w:val="-20"/>
          <w:sz w:val="28"/>
          <w:szCs w:val="28"/>
          <w:lang w:val="es-ES_tradnl" w:eastAsia="es-ES"/>
        </w:rPr>
        <w:t>Todos:</w:t>
      </w:r>
      <w:r w:rsidRPr="0028019C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 xml:space="preserve"> </w:t>
      </w:r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 cantamos a Ti, Señor: ¡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16"/>
          <w:szCs w:val="16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b/>
          <w:color w:val="FF0000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lastRenderedPageBreak/>
        <w:t>Te damos gracias, Dios, Padre nuestro,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por</w:t>
      </w:r>
      <w:proofErr w:type="gram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Jesucristo, tu Hijo,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5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el</w:t>
      </w:r>
      <w:proofErr w:type="gram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que es, el que viene, el que vendrá.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bCs/>
          <w:color w:val="FF0000"/>
          <w:spacing w:val="-21"/>
          <w:sz w:val="28"/>
          <w:szCs w:val="28"/>
          <w:lang w:val="es-ES_tradnl" w:eastAsia="es-ES"/>
        </w:rPr>
        <w:t>Todos:</w:t>
      </w:r>
      <w:r w:rsidRPr="0028019C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 xml:space="preserve"> </w:t>
      </w:r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 cantamos a Ti, Señor: ¡</w:t>
      </w:r>
      <w:proofErr w:type="spellStart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  <w:r w:rsidRPr="0028019C"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  <w:t xml:space="preserve">  </w:t>
      </w:r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>Bendito seas por siempre, Señor.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color w:val="FF0000"/>
          <w:spacing w:val="-5"/>
          <w:sz w:val="28"/>
          <w:szCs w:val="28"/>
          <w:lang w:val="es-ES_tradnl" w:eastAsia="es-ES"/>
        </w:rPr>
        <w:t>Todos</w:t>
      </w:r>
      <w:proofErr w:type="gramStart"/>
      <w:r w:rsidRPr="0028019C">
        <w:rPr>
          <w:rFonts w:ascii="Gill Sans MT" w:eastAsia="Times New Roman" w:hAnsi="Gill Sans MT" w:cs="Arial"/>
          <w:color w:val="FF0000"/>
          <w:spacing w:val="-5"/>
          <w:sz w:val="28"/>
          <w:szCs w:val="28"/>
          <w:lang w:val="es-ES_tradnl" w:eastAsia="es-ES"/>
        </w:rPr>
        <w:t xml:space="preserve">:  </w:t>
      </w:r>
      <w:r w:rsidRPr="0028019C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Bendito</w:t>
      </w:r>
      <w:proofErr w:type="gramEnd"/>
      <w:r w:rsidRPr="0028019C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 xml:space="preserve"> seas por siempre, Señor.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2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Porque has puesto en nuestras manos la obra de tu creación, 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para</w:t>
      </w:r>
      <w:proofErr w:type="gramEnd"/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que colaboremos contigo en la nueva tierra, que esperamos.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color w:val="FF0000"/>
          <w:spacing w:val="-4"/>
          <w:sz w:val="28"/>
          <w:szCs w:val="28"/>
          <w:lang w:val="es-ES_tradnl" w:eastAsia="es-ES"/>
        </w:rPr>
        <w:t>Todos:</w:t>
      </w:r>
      <w:r w:rsidRPr="0028019C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 xml:space="preserve"> </w:t>
      </w:r>
      <w:r w:rsidRPr="0028019C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Bendito seas por siempre, Señor.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Porque nos llamas a ser mejores, 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10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>según</w:t>
      </w:r>
      <w:proofErr w:type="gramEnd"/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el modelo que nos has dado en Jesucristo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10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para</w:t>
      </w:r>
      <w:proofErr w:type="gramEnd"/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que alcancemos por él la plenitud de la vida eterna.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color w:val="FF0000"/>
          <w:spacing w:val="-5"/>
          <w:sz w:val="28"/>
          <w:szCs w:val="28"/>
          <w:lang w:val="es-ES_tradnl" w:eastAsia="es-ES"/>
        </w:rPr>
        <w:t>Todos:</w:t>
      </w:r>
      <w:r w:rsidRPr="0028019C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 xml:space="preserve"> </w:t>
      </w:r>
      <w:r w:rsidRPr="0028019C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Bendito seas por siempre, Señor.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28019C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Porque nos has convocado en la unidad de tu Iglesia,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para</w:t>
      </w:r>
      <w:proofErr w:type="gramEnd"/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que vayamos alumbrando la Nueva Humanidad que nos prometes.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color w:val="FF0000"/>
          <w:spacing w:val="-5"/>
          <w:sz w:val="28"/>
          <w:szCs w:val="28"/>
          <w:lang w:val="es-ES_tradnl" w:eastAsia="es-ES"/>
        </w:rPr>
        <w:t>Todos:</w:t>
      </w:r>
      <w:r w:rsidRPr="0028019C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 xml:space="preserve"> </w:t>
      </w:r>
      <w:r w:rsidRPr="0028019C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Bendito seas por siempre, Señor.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10"/>
        <w:rPr>
          <w:rFonts w:ascii="Gill Sans MT" w:eastAsia="Times New Roman" w:hAnsi="Gill Sans MT" w:cs="Arial"/>
          <w:spacing w:val="-1"/>
          <w:sz w:val="16"/>
          <w:szCs w:val="16"/>
          <w:lang w:val="es-ES_tradnl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left="369" w:right="1416" w:hanging="369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Tú siempre en el Padre, nosotros en ti; sólo un alimento, un solo vivir.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4"/>
          <w:szCs w:val="24"/>
          <w:lang w:val="es-ES_tradnl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left="10"/>
        <w:rPr>
          <w:rFonts w:ascii="Gill Sans MT" w:eastAsia="Times New Roman" w:hAnsi="Gill Sans MT" w:cs="Arial"/>
          <w:bCs/>
          <w:spacing w:val="-7"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/>
          <w:bCs/>
          <w:color w:val="000080"/>
          <w:spacing w:val="-8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b/>
          <w:bCs/>
          <w:color w:val="000080"/>
          <w:spacing w:val="-8"/>
          <w:sz w:val="28"/>
          <w:szCs w:val="28"/>
          <w:lang w:val="es-ES_tradnl" w:eastAsia="es-ES"/>
        </w:rPr>
        <w:t xml:space="preserve">RITO DE </w:t>
      </w:r>
      <w:smartTag w:uri="urn:schemas-microsoft-com:office:smarttags" w:element="PersonName">
        <w:smartTagPr>
          <w:attr w:name="ProductID" w:val="LA COMUNIￓN"/>
        </w:smartTagPr>
        <w:r w:rsidRPr="0028019C">
          <w:rPr>
            <w:rFonts w:ascii="Gill Sans MT" w:eastAsia="Times New Roman" w:hAnsi="Gill Sans MT" w:cs="Arial"/>
            <w:b/>
            <w:bCs/>
            <w:color w:val="000080"/>
            <w:spacing w:val="-8"/>
            <w:sz w:val="28"/>
            <w:szCs w:val="28"/>
            <w:lang w:val="es-ES_tradnl" w:eastAsia="es-ES"/>
          </w:rPr>
          <w:t>LA COMUNIÓN</w:t>
        </w:r>
      </w:smartTag>
    </w:p>
    <w:p w:rsidR="0028019C" w:rsidRPr="0028019C" w:rsidRDefault="0028019C" w:rsidP="0028019C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>Llenos de alegría por ser hijos de Dios,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digamos</w:t>
      </w:r>
      <w:proofErr w:type="gramEnd"/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confiadamente</w:t>
      </w:r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la oración que Cristo nos enseñó:</w:t>
      </w:r>
    </w:p>
    <w:p w:rsidR="0028019C" w:rsidRPr="00FA19AE" w:rsidRDefault="00FA19AE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32"/>
          <w:szCs w:val="32"/>
          <w:lang w:val="eu-ES" w:eastAsia="es-ES"/>
        </w:rPr>
      </w:pPr>
      <w:proofErr w:type="spellStart"/>
      <w:r w:rsidRPr="00FA19AE">
        <w:rPr>
          <w:rFonts w:ascii="Gill Sans MT" w:eastAsia="Times New Roman" w:hAnsi="Gill Sans MT" w:cs="Arial"/>
          <w:sz w:val="32"/>
          <w:szCs w:val="32"/>
          <w:lang w:val="eu-ES" w:eastAsia="es-ES"/>
        </w:rPr>
        <w:t>Padre</w:t>
      </w:r>
      <w:proofErr w:type="spellEnd"/>
      <w:r w:rsidRPr="00FA19AE">
        <w:rPr>
          <w:rFonts w:ascii="Gill Sans MT" w:eastAsia="Times New Roman" w:hAnsi="Gill Sans MT" w:cs="Arial"/>
          <w:sz w:val="32"/>
          <w:szCs w:val="32"/>
          <w:lang w:val="eu-ES" w:eastAsia="es-ES"/>
        </w:rPr>
        <w:t xml:space="preserve"> </w:t>
      </w:r>
      <w:proofErr w:type="spellStart"/>
      <w:r w:rsidRPr="00FA19AE">
        <w:rPr>
          <w:rFonts w:ascii="Gill Sans MT" w:eastAsia="Times New Roman" w:hAnsi="Gill Sans MT" w:cs="Arial"/>
          <w:sz w:val="32"/>
          <w:szCs w:val="32"/>
          <w:lang w:val="eu-ES" w:eastAsia="es-ES"/>
        </w:rPr>
        <w:t>nuestro…</w:t>
      </w:r>
      <w:proofErr w:type="spellEnd"/>
    </w:p>
    <w:p w:rsidR="00FA19AE" w:rsidRDefault="00FA19AE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Démonos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fraternalmente</w:t>
      </w:r>
      <w:proofErr w:type="spellEnd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>paz</w:t>
      </w:r>
      <w:proofErr w:type="spellEnd"/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pacing w:val="-4"/>
          <w:sz w:val="20"/>
          <w:szCs w:val="20"/>
          <w:lang w:val="es-ES_tradnl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pacing w:val="-4"/>
          <w:sz w:val="20"/>
          <w:szCs w:val="20"/>
          <w:lang w:val="es-ES_tradnl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Éste es el Cordero de Dios, que quita el pecado del mundo. 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Dichosos los invitados a la cena del Señor.</w:t>
      </w:r>
      <w:r w:rsidRPr="0028019C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16"/>
          <w:szCs w:val="16"/>
          <w:lang w:val="es-ES_tradnl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Señor, no soy digno </w:t>
      </w:r>
      <w:r w:rsidRPr="0028019C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 xml:space="preserve">de que entres en mi casa, 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pero</w:t>
      </w:r>
      <w:proofErr w:type="gramEnd"/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una palabra tuya bastará para sanarme.</w:t>
      </w:r>
    </w:p>
    <w:p w:rsidR="00FA19AE" w:rsidRDefault="00FA19AE" w:rsidP="0028019C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</w:pPr>
    </w:p>
    <w:p w:rsidR="0028019C" w:rsidRPr="0028019C" w:rsidRDefault="0028019C" w:rsidP="00FA19AE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i/>
          <w:color w:val="FF0000"/>
          <w:spacing w:val="-2"/>
          <w:sz w:val="24"/>
          <w:szCs w:val="24"/>
          <w:lang w:val="es-ES_tradnl" w:eastAsia="es-ES"/>
        </w:rPr>
      </w:pPr>
      <w:r w:rsidRPr="0028019C"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  <w:t>Oremos</w:t>
      </w:r>
      <w:r w:rsidR="00FA19AE"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  <w:t xml:space="preserve"> </w:t>
      </w:r>
      <w:r w:rsidRPr="0028019C">
        <w:rPr>
          <w:rFonts w:ascii="Gill Sans MT" w:eastAsia="Times New Roman" w:hAnsi="Gill Sans MT" w:cs="Arial"/>
          <w:i/>
          <w:color w:val="FF0000"/>
          <w:spacing w:val="-2"/>
          <w:sz w:val="24"/>
          <w:szCs w:val="24"/>
          <w:lang w:val="es-ES_tradnl" w:eastAsia="es-ES"/>
        </w:rPr>
        <w:t>Pausa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141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Dios padre,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141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proofErr w:type="gramStart"/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que</w:t>
      </w:r>
      <w:proofErr w:type="gramEnd"/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ya en nuestra vida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141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proofErr w:type="gramStart"/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lastRenderedPageBreak/>
        <w:t>nos</w:t>
      </w:r>
      <w:proofErr w:type="gramEnd"/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haces participar de los bienes del Reino,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141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proofErr w:type="gramStart"/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haz</w:t>
      </w:r>
      <w:proofErr w:type="gramEnd"/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que deseemos vivamente estar junto a Cristo,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141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proofErr w:type="gramStart"/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en</w:t>
      </w:r>
      <w:proofErr w:type="gramEnd"/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quien hemos sido </w:t>
      </w:r>
      <w:proofErr w:type="spellStart"/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plenificados</w:t>
      </w:r>
      <w:proofErr w:type="spellEnd"/>
    </w:p>
    <w:p w:rsidR="0028019C" w:rsidRPr="0028019C" w:rsidRDefault="0028019C" w:rsidP="0028019C">
      <w:pPr>
        <w:shd w:val="clear" w:color="auto" w:fill="FFFFFF"/>
        <w:spacing w:after="0" w:line="240" w:lineRule="auto"/>
        <w:ind w:left="141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proofErr w:type="gramStart"/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para</w:t>
      </w:r>
      <w:proofErr w:type="gramEnd"/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participar de tu gloria.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141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Por Jesucristo, nuestro Señor.</w:t>
      </w:r>
    </w:p>
    <w:p w:rsidR="0028019C" w:rsidRPr="0028019C" w:rsidRDefault="0028019C" w:rsidP="0028019C">
      <w:pPr>
        <w:spacing w:after="0" w:line="240" w:lineRule="auto"/>
        <w:ind w:left="141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R/.</w:t>
      </w:r>
      <w:r w:rsidRPr="0028019C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Amen.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RITO DE CONCLUSIÓN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pacing w:val="-6"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 xml:space="preserve">La bendición de Dios todopoderoso, </w:t>
      </w:r>
      <w:r w:rsidRPr="0028019C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Padre, Hijo y Espíritu Santo, 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28019C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>descienda</w:t>
      </w:r>
      <w:proofErr w:type="gramEnd"/>
      <w:r w:rsidRPr="0028019C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 xml:space="preserve"> sobre nosotros.</w:t>
      </w:r>
    </w:p>
    <w:p w:rsidR="0028019C" w:rsidRPr="0028019C" w:rsidRDefault="0028019C" w:rsidP="0028019C">
      <w:pPr>
        <w:shd w:val="clear" w:color="auto" w:fill="FFFFFF"/>
        <w:spacing w:after="0" w:line="240" w:lineRule="auto"/>
        <w:ind w:left="23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28019C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 xml:space="preserve">R/. </w:t>
      </w:r>
      <w:r w:rsidRPr="0028019C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28019C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</w:t>
      </w:r>
      <w:proofErr w:type="spellStart"/>
      <w:r w:rsidRPr="0028019C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envío</w:t>
      </w:r>
      <w:proofErr w:type="spellEnd"/>
      <w:r w:rsidRPr="0028019C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o </w:t>
      </w:r>
      <w:proofErr w:type="spellStart"/>
      <w:r w:rsidRPr="0028019C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28019C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final si </w:t>
      </w:r>
      <w:proofErr w:type="spellStart"/>
      <w:r w:rsidRPr="0028019C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hubiera</w:t>
      </w:r>
      <w:proofErr w:type="spellEnd"/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4"/>
          <w:szCs w:val="24"/>
          <w:lang w:val="eu-ES" w:eastAsia="es-ES"/>
        </w:rPr>
      </w:pPr>
    </w:p>
    <w:p w:rsidR="0028019C" w:rsidRPr="0028019C" w:rsidRDefault="0028019C" w:rsidP="0028019C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Podemos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ir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en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paz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: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¡aleluya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</w:t>
      </w:r>
      <w:proofErr w:type="spellStart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aleluya</w:t>
      </w:r>
      <w:proofErr w:type="spellEnd"/>
      <w:r w:rsidRPr="0028019C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!</w:t>
      </w:r>
    </w:p>
    <w:p w:rsidR="0028019C" w:rsidRPr="0028019C" w:rsidRDefault="0028019C" w:rsidP="0028019C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28019C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Demos gracias a Dios: ¡aleluya, aleluya</w:t>
      </w:r>
      <w:proofErr w:type="gramStart"/>
      <w:r w:rsidRPr="0028019C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!.</w:t>
      </w:r>
      <w:bookmarkStart w:id="0" w:name="_GoBack"/>
      <w:bookmarkEnd w:id="0"/>
      <w:proofErr w:type="gramEnd"/>
    </w:p>
    <w:sectPr w:rsidR="0028019C" w:rsidRPr="00280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9C"/>
    <w:rsid w:val="0028019C"/>
    <w:rsid w:val="00E2742A"/>
    <w:rsid w:val="00F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1482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2023-04-29T19:14:00Z</dcterms:created>
  <dcterms:modified xsi:type="dcterms:W3CDTF">2023-04-30T07:37:00Z</dcterms:modified>
</cp:coreProperties>
</file>